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ptos" w:hAnsi="Aptos"/>
          <w:b/>
          <w:color w:val="162131"/>
          <w:sz w:val="40"/>
        </w:rPr>
        <w:t>MICHAEL SULLIVAN</w:t>
      </w:r>
    </w:p>
    <w:p>
      <w:pPr>
        <w:spacing w:after="60"/>
        <w:jc w:val="center"/>
      </w:pPr>
      <w:r>
        <w:rPr>
          <w:rFonts w:ascii="Aptos" w:hAnsi="Aptos"/>
          <w:b/>
          <w:color w:val="005BAA"/>
          <w:sz w:val="22"/>
        </w:rPr>
        <w:t>FRONTEND SOFTWARE ENGINEER</w:t>
      </w:r>
      <w:r>
        <w:rPr>
          <w:rFonts w:ascii="Aptos" w:hAnsi="Aptos"/>
          <w:b w:val="0"/>
          <w:color w:val="525B67"/>
          <w:sz w:val="21"/>
        </w:rPr>
        <w:t xml:space="preserve">  |  React  •  Next.js  •  TypeScript</w:t>
      </w:r>
    </w:p>
    <w:p>
      <w:pPr>
        <w:spacing w:after="20"/>
        <w:jc w:val="center"/>
      </w:pPr>
      <w:r>
        <w:rPr>
          <w:rFonts w:ascii="Aptos" w:hAnsi="Aptos"/>
          <w:b w:val="0"/>
          <w:color w:val="162131"/>
          <w:sz w:val="18"/>
        </w:rPr>
        <w:t>Gulfport, MS  |  mesem24@gmail.com  |  228-209-2005</w:t>
      </w:r>
    </w:p>
    <w:p>
      <w:pPr>
        <w:spacing w:after="80"/>
        <w:jc w:val="center"/>
      </w:pPr>
      <w:hyperlink r:id="rId9">
        <w:r>
          <w:rPr>
            <w:rFonts w:ascii="Aptos" w:hAnsi="Aptos"/>
            <w:color w:val="005BAA"/>
            <w:sz w:val="18"/>
          </w:rPr>
          <w:t>LinkedIn</w:t>
        </w:r>
      </w:hyperlink>
      <w:r>
        <w:rPr>
          <w:rFonts w:ascii="Aptos" w:hAnsi="Aptos"/>
          <w:b w:val="0"/>
          <w:color w:val="525B67"/>
          <w:sz w:val="18"/>
        </w:rPr>
        <w:t xml:space="preserve">  |  </w:t>
      </w:r>
      <w:hyperlink r:id="rId10">
        <w:r>
          <w:rPr>
            <w:rFonts w:ascii="Aptos" w:hAnsi="Aptos"/>
            <w:color w:val="005BAA"/>
            <w:sz w:val="18"/>
          </w:rPr>
          <w:t>GitHub</w:t>
        </w:r>
      </w:hyperlink>
      <w:r>
        <w:rPr>
          <w:rFonts w:ascii="Aptos" w:hAnsi="Aptos"/>
          <w:b w:val="0"/>
          <w:color w:val="525B67"/>
          <w:sz w:val="18"/>
        </w:rPr>
        <w:t xml:space="preserve">  |  </w:t>
      </w:r>
      <w:hyperlink r:id="rId11">
        <w:r>
          <w:rPr>
            <w:rFonts w:ascii="Aptos" w:hAnsi="Aptos"/>
            <w:color w:val="005BAA"/>
            <w:sz w:val="18"/>
          </w:rPr>
          <w:t>Developer Portfolio</w:t>
        </w:r>
      </w:hyperlink>
      <w:r>
        <w:rPr>
          <w:rFonts w:ascii="Aptos" w:hAnsi="Aptos"/>
          <w:b w:val="0"/>
          <w:color w:val="525B67"/>
          <w:sz w:val="18"/>
        </w:rPr>
        <w:t xml:space="preserve">  |  </w:t>
      </w:r>
      <w:hyperlink r:id="rId12">
        <w:r>
          <w:rPr>
            <w:rFonts w:ascii="Aptos" w:hAnsi="Aptos"/>
            <w:color w:val="005BAA"/>
            <w:sz w:val="18"/>
          </w:rPr>
          <w:t>MES</w:t>
        </w:r>
      </w:hyperlink>
    </w:p>
    <w:p>
      <w:pPr>
        <w:pStyle w:val="Heading1"/>
        <w:keepNext/>
        <w:pBdr>
          <w:bottom w:val="single" w:sz="6" w:space="2" w:color="AFC7DC"/>
        </w:pBdr>
      </w:pPr>
      <w:r>
        <w:rPr>
          <w:rFonts w:ascii="Aptos" w:hAnsi="Aptos"/>
          <w:b/>
          <w:color w:val="005BAA"/>
          <w:sz w:val="21"/>
        </w:rPr>
        <w:t>PROFESSIONAL SUMMARY</w:t>
      </w:r>
    </w:p>
    <w:p>
      <w:pPr>
        <w:spacing w:after="60"/>
      </w:pPr>
      <w:r>
        <w:t>Frontend Software Engineer experienced building responsive, production-style applications with React, Next.js, TypeScript, Tailwind CSS, Supabase, and PostgreSQL. Develops dashboards, authentication systems, CRUD workflows, API integrations, and reusable component architectures. Brings more than 20 years of leadership, operations, and recruiting experience, providing a strong understanding of users, business processes, stakeholder communication, and execution.</w:t>
      </w:r>
    </w:p>
    <w:p>
      <w:pPr>
        <w:pStyle w:val="Heading1"/>
        <w:keepNext/>
        <w:pBdr>
          <w:bottom w:val="single" w:sz="6" w:space="2" w:color="AFC7DC"/>
        </w:pBdr>
      </w:pPr>
      <w:r>
        <w:rPr>
          <w:rFonts w:ascii="Aptos" w:hAnsi="Aptos"/>
          <w:b/>
          <w:color w:val="005BAA"/>
          <w:sz w:val="21"/>
        </w:rPr>
        <w:t>TECHNICAL SKILLS</w:t>
      </w:r>
    </w:p>
    <w:tbl>
      <w:tblPr>
        <w:tblW w:type="auto" w:w="0"/>
        <w:tblLayout w:type="fixed"/>
        <w:tblLook w:firstColumn="1" w:firstRow="1" w:lastColumn="0" w:lastRow="0" w:noHBand="0" w:noVBand="1" w:val="04A0"/>
      </w:tblPr>
      <w:tblGrid>
        <w:gridCol w:w="1800"/>
        <w:gridCol w:w="8280"/>
      </w:tblGrid>
      <w:tr>
        <w:tc>
          <w:tcPr>
            <w:tcW w:type="dxa" w:w="1800"/>
            <w:vAlign w:val="center"/>
            <w:shd w:fill="DCE8F3"/>
            <w:tcMar>
              <w:top w:w="40" w:type="dxa"/>
              <w:start w:w="55" w:type="dxa"/>
              <w:bottom w:w="40" w:type="dxa"/>
              <w:end w:w="55" w:type="dxa"/>
            </w:tcMar>
          </w:tcPr>
          <w:p>
            <w:pPr>
              <w:spacing w:after="0"/>
            </w:pPr>
            <w:r>
              <w:rPr>
                <w:rFonts w:ascii="Aptos" w:hAnsi="Aptos"/>
                <w:b/>
                <w:color w:val="162131"/>
                <w:sz w:val="17"/>
              </w:rPr>
              <w:t>Frontend</w:t>
            </w:r>
          </w:p>
        </w:tc>
        <w:tc>
          <w:tcPr>
            <w:tcW w:type="dxa" w:w="8280"/>
            <w:vAlign w:val="center"/>
            <w:tcMar>
              <w:top w:w="40" w:type="dxa"/>
              <w:start w:w="55" w:type="dxa"/>
              <w:bottom w:w="40" w:type="dxa"/>
              <w:end w:w="55" w:type="dxa"/>
            </w:tcMar>
          </w:tcPr>
          <w:p>
            <w:pPr>
              <w:spacing w:after="0"/>
            </w:pPr>
            <w:r>
              <w:rPr>
                <w:rFonts w:ascii="Aptos" w:hAnsi="Aptos"/>
                <w:b w:val="0"/>
                <w:color w:val="162131"/>
                <w:sz w:val="17"/>
              </w:rPr>
              <w:t>React, Next.js, TypeScript, JavaScript, HTML5, CSS3, Tailwind CSS</w:t>
            </w:r>
          </w:p>
        </w:tc>
      </w:tr>
      <w:tr>
        <w:tc>
          <w:tcPr>
            <w:tcW w:type="dxa" w:w="1800"/>
            <w:vAlign w:val="center"/>
            <w:shd w:fill="DCE8F3"/>
            <w:tcMar>
              <w:top w:w="40" w:type="dxa"/>
              <w:start w:w="55" w:type="dxa"/>
              <w:bottom w:w="40" w:type="dxa"/>
              <w:end w:w="55" w:type="dxa"/>
            </w:tcMar>
          </w:tcPr>
          <w:p>
            <w:pPr>
              <w:spacing w:after="0"/>
            </w:pPr>
            <w:r>
              <w:rPr>
                <w:rFonts w:ascii="Aptos" w:hAnsi="Aptos"/>
                <w:b/>
                <w:color w:val="162131"/>
                <w:sz w:val="17"/>
              </w:rPr>
              <w:t>Backend &amp; Data</w:t>
            </w:r>
          </w:p>
        </w:tc>
        <w:tc>
          <w:tcPr>
            <w:tcW w:type="dxa" w:w="8280"/>
            <w:vAlign w:val="center"/>
            <w:tcMar>
              <w:top w:w="40" w:type="dxa"/>
              <w:start w:w="55" w:type="dxa"/>
              <w:bottom w:w="40" w:type="dxa"/>
              <w:end w:w="55" w:type="dxa"/>
            </w:tcMar>
          </w:tcPr>
          <w:p>
            <w:pPr>
              <w:spacing w:after="0"/>
            </w:pPr>
            <w:r>
              <w:rPr>
                <w:rFonts w:ascii="Aptos" w:hAnsi="Aptos"/>
                <w:b w:val="0"/>
                <w:color w:val="162131"/>
                <w:sz w:val="17"/>
              </w:rPr>
              <w:t>Supabase, PostgreSQL, Firebase, REST APIs, Authentication Workflows</w:t>
            </w:r>
          </w:p>
        </w:tc>
      </w:tr>
      <w:tr>
        <w:tc>
          <w:tcPr>
            <w:tcW w:type="dxa" w:w="1800"/>
            <w:vAlign w:val="center"/>
            <w:shd w:fill="DCE8F3"/>
            <w:tcMar>
              <w:top w:w="40" w:type="dxa"/>
              <w:start w:w="55" w:type="dxa"/>
              <w:bottom w:w="40" w:type="dxa"/>
              <w:end w:w="55" w:type="dxa"/>
            </w:tcMar>
          </w:tcPr>
          <w:p>
            <w:pPr>
              <w:spacing w:after="0"/>
            </w:pPr>
            <w:r>
              <w:rPr>
                <w:rFonts w:ascii="Aptos" w:hAnsi="Aptos"/>
                <w:b/>
                <w:color w:val="162131"/>
                <w:sz w:val="17"/>
              </w:rPr>
              <w:t>Tools</w:t>
            </w:r>
          </w:p>
        </w:tc>
        <w:tc>
          <w:tcPr>
            <w:tcW w:type="dxa" w:w="8280"/>
            <w:vAlign w:val="center"/>
            <w:tcMar>
              <w:top w:w="40" w:type="dxa"/>
              <w:start w:w="55" w:type="dxa"/>
              <w:bottom w:w="40" w:type="dxa"/>
              <w:end w:w="55" w:type="dxa"/>
            </w:tcMar>
          </w:tcPr>
          <w:p>
            <w:pPr>
              <w:spacing w:after="0"/>
            </w:pPr>
            <w:r>
              <w:rPr>
                <w:rFonts w:ascii="Aptos" w:hAnsi="Aptos"/>
                <w:b w:val="0"/>
                <w:color w:val="162131"/>
                <w:sz w:val="17"/>
              </w:rPr>
              <w:t>Git, GitHub, Vercel, VS Code, Chrome DevTools, Figma</w:t>
            </w:r>
          </w:p>
        </w:tc>
      </w:tr>
      <w:tr>
        <w:tc>
          <w:tcPr>
            <w:tcW w:type="dxa" w:w="1800"/>
            <w:vAlign w:val="center"/>
            <w:shd w:fill="DCE8F3"/>
            <w:tcMar>
              <w:top w:w="40" w:type="dxa"/>
              <w:start w:w="55" w:type="dxa"/>
              <w:bottom w:w="40" w:type="dxa"/>
              <w:end w:w="55" w:type="dxa"/>
            </w:tcMar>
          </w:tcPr>
          <w:p>
            <w:pPr>
              <w:spacing w:after="0"/>
            </w:pPr>
            <w:r>
              <w:rPr>
                <w:rFonts w:ascii="Aptos" w:hAnsi="Aptos"/>
                <w:b/>
                <w:color w:val="162131"/>
                <w:sz w:val="17"/>
              </w:rPr>
              <w:t>Practices</w:t>
            </w:r>
          </w:p>
        </w:tc>
        <w:tc>
          <w:tcPr>
            <w:tcW w:type="dxa" w:w="8280"/>
            <w:vAlign w:val="center"/>
            <w:tcMar>
              <w:top w:w="40" w:type="dxa"/>
              <w:start w:w="55" w:type="dxa"/>
              <w:bottom w:w="40" w:type="dxa"/>
              <w:end w:w="55" w:type="dxa"/>
            </w:tcMar>
          </w:tcPr>
          <w:p>
            <w:pPr>
              <w:spacing w:after="0"/>
            </w:pPr>
            <w:r>
              <w:rPr>
                <w:rFonts w:ascii="Aptos" w:hAnsi="Aptos"/>
                <w:b w:val="0"/>
                <w:color w:val="162131"/>
                <w:sz w:val="17"/>
              </w:rPr>
              <w:t>Responsive Design, Accessibility (WCAG), Component Architecture, State Management, Performance Optimization, Agile</w:t>
            </w:r>
          </w:p>
        </w:tc>
      </w:tr>
    </w:tbl>
    <w:p>
      <w:pPr>
        <w:pStyle w:val="Heading1"/>
        <w:keepNext/>
        <w:pBdr>
          <w:bottom w:val="single" w:sz="6" w:space="2" w:color="AFC7DC"/>
        </w:pBdr>
      </w:pPr>
      <w:r>
        <w:rPr>
          <w:rFonts w:ascii="Aptos" w:hAnsi="Aptos"/>
          <w:b/>
          <w:color w:val="005BAA"/>
          <w:sz w:val="21"/>
        </w:rPr>
        <w:t>SOFTWARE DEVELOPMENT EXPERIENCE</w:t>
      </w:r>
    </w:p>
    <w:p>
      <w:pPr>
        <w:keepNext/>
        <w:spacing w:before="60" w:after="20"/>
      </w:pPr>
      <w:r>
        <w:rPr>
          <w:rFonts w:ascii="Aptos" w:hAnsi="Aptos"/>
          <w:b/>
          <w:color w:val="162131"/>
          <w:sz w:val="19"/>
        </w:rPr>
        <w:t>Founder &amp; Software Developer | MES</w:t>
      </w:r>
      <w:r>
        <w:rPr>
          <w:rFonts w:ascii="Aptos" w:hAnsi="Aptos"/>
          <w:b w:val="0"/>
          <w:color w:val="525B67"/>
          <w:sz w:val="18"/>
        </w:rPr>
        <w:t xml:space="preserve">   2026–Present</w:t>
      </w:r>
    </w:p>
    <w:p>
      <w:pPr>
        <w:pStyle w:val="ListBullet"/>
        <w:keepLines/>
      </w:pPr>
      <w:r>
        <w:t>Design and develop custom websites and workflow applications for small and growing businesses using Next.js, React, TypeScript, Tailwind CSS, Supabase, and PostgreSQL.</w:t>
      </w:r>
    </w:p>
    <w:p>
      <w:pPr>
        <w:pStyle w:val="ListBullet"/>
        <w:keepLines/>
      </w:pPr>
      <w:r>
        <w:t>Translate business requirements into responsive interfaces, reusable components, database structures, and deployed software solutions.</w:t>
      </w:r>
    </w:p>
    <w:p>
      <w:pPr>
        <w:pStyle w:val="ListBullet"/>
        <w:keepLines/>
      </w:pPr>
      <w:r>
        <w:t>Manage discovery, planning, UI/UX decisions, implementation, testing, deployment, and client communication across the full project lifecycle.</w:t>
      </w:r>
    </w:p>
    <w:p>
      <w:pPr>
        <w:pStyle w:val="Heading1"/>
        <w:keepNext/>
        <w:pBdr>
          <w:bottom w:val="single" w:sz="6" w:space="2" w:color="AFC7DC"/>
        </w:pBdr>
      </w:pPr>
      <w:r>
        <w:rPr>
          <w:rFonts w:ascii="Aptos" w:hAnsi="Aptos"/>
          <w:b/>
          <w:color w:val="005BAA"/>
          <w:sz w:val="21"/>
        </w:rPr>
        <w:t>SELECTED SOFTWARE PROJECTS</w:t>
      </w:r>
    </w:p>
    <w:p>
      <w:pPr>
        <w:keepNext/>
        <w:spacing w:before="50" w:after="10"/>
      </w:pPr>
      <w:r>
        <w:rPr>
          <w:rFonts w:ascii="Aptos" w:hAnsi="Aptos"/>
          <w:b/>
          <w:color w:val="162131"/>
          <w:sz w:val="19"/>
        </w:rPr>
        <w:t>Compass Recruiting CRM</w:t>
      </w:r>
    </w:p>
    <w:p>
      <w:pPr>
        <w:spacing w:after="20"/>
      </w:pPr>
      <w:r>
        <w:t>Designed and developed a custom recruiting platform with candidate, client, job-order, and pipeline management. Implemented authentication, CRUD operations, searchable workflows, reusable components, and a Supabase/PostgreSQL data layer.</w:t>
      </w:r>
    </w:p>
    <w:p>
      <w:pPr>
        <w:keepNext/>
        <w:spacing w:before="50" w:after="10"/>
      </w:pPr>
      <w:r>
        <w:rPr>
          <w:rFonts w:ascii="Aptos" w:hAnsi="Aptos"/>
          <w:b/>
          <w:color w:val="162131"/>
          <w:sz w:val="19"/>
        </w:rPr>
        <w:t>ConstructFlow</w:t>
      </w:r>
    </w:p>
    <w:p>
      <w:pPr>
        <w:spacing w:after="20"/>
      </w:pPr>
      <w:r>
        <w:t>Built a construction management platform with project dashboards, tasks, RFIs, change orders, documents, daily logs, contacts, reporting, and workflow management.</w:t>
      </w:r>
    </w:p>
    <w:p>
      <w:pPr>
        <w:keepNext/>
        <w:spacing w:before="50" w:after="10"/>
      </w:pPr>
      <w:r>
        <w:rPr>
          <w:rFonts w:ascii="Aptos" w:hAnsi="Aptos"/>
          <w:b/>
          <w:color w:val="162131"/>
          <w:sz w:val="19"/>
        </w:rPr>
        <w:t>Paddock</w:t>
      </w:r>
    </w:p>
    <w:p>
      <w:pPr>
        <w:spacing w:after="20"/>
      </w:pPr>
      <w:r>
        <w:t>Developed an internal project-management application for organizing projects, tasks, milestones, priorities, and delivery status across a growing software business.</w:t>
      </w:r>
    </w:p>
    <w:p>
      <w:r>
        <w:br w:type="page"/>
      </w:r>
    </w:p>
    <w:p>
      <w:pPr>
        <w:pStyle w:val="Heading1"/>
        <w:keepNext/>
        <w:pBdr>
          <w:bottom w:val="single" w:sz="6" w:space="2" w:color="AFC7DC"/>
        </w:pBdr>
      </w:pPr>
      <w:r>
        <w:rPr>
          <w:rFonts w:ascii="Aptos" w:hAnsi="Aptos"/>
          <w:b/>
          <w:color w:val="005BAA"/>
          <w:sz w:val="21"/>
        </w:rPr>
        <w:t>SELECTED SOFTWARE PROJECTS (CONTINUED)</w:t>
      </w:r>
    </w:p>
    <w:p>
      <w:pPr>
        <w:keepNext/>
        <w:spacing w:before="50" w:after="10"/>
      </w:pPr>
      <w:r>
        <w:rPr>
          <w:rFonts w:ascii="Aptos" w:hAnsi="Aptos"/>
          <w:b/>
          <w:color w:val="162131"/>
          <w:sz w:val="19"/>
        </w:rPr>
        <w:t>Skinstric Internship</w:t>
      </w:r>
    </w:p>
    <w:p>
      <w:pPr>
        <w:spacing w:after="20"/>
      </w:pPr>
      <w:r>
        <w:t>Implemented a pixel-accurate responsive frontend from Figma, including onboarding, camera capture, loading states, animations, and results workflows.</w:t>
      </w:r>
    </w:p>
    <w:p>
      <w:pPr>
        <w:keepNext/>
        <w:spacing w:before="50" w:after="10"/>
      </w:pPr>
      <w:r>
        <w:rPr>
          <w:rFonts w:ascii="Aptos" w:hAnsi="Aptos"/>
          <w:b/>
          <w:color w:val="162131"/>
          <w:sz w:val="19"/>
        </w:rPr>
        <w:t>Summarist Clone</w:t>
      </w:r>
    </w:p>
    <w:p>
      <w:pPr>
        <w:spacing w:after="20"/>
      </w:pPr>
      <w:r>
        <w:t>Built authentication, protected routes, dynamic routing, search, API integration, audio playback, library management, and reusable UI components.</w:t>
      </w:r>
    </w:p>
    <w:p>
      <w:pPr>
        <w:keepNext/>
        <w:spacing w:before="50" w:after="10"/>
      </w:pPr>
      <w:r>
        <w:rPr>
          <w:rFonts w:ascii="Aptos" w:hAnsi="Aptos"/>
          <w:b/>
          <w:color w:val="162131"/>
          <w:sz w:val="19"/>
        </w:rPr>
        <w:t>MLB Player Search</w:t>
      </w:r>
    </w:p>
    <w:p>
      <w:pPr>
        <w:spacing w:after="20"/>
      </w:pPr>
      <w:r>
        <w:t>Integrated the MLB Stats API to create responsive player search, filtering, detailed statistics, and team-building functionality.</w:t>
      </w:r>
    </w:p>
    <w:p>
      <w:pPr>
        <w:pStyle w:val="Heading1"/>
        <w:keepNext/>
        <w:pBdr>
          <w:bottom w:val="single" w:sz="6" w:space="2" w:color="AFC7DC"/>
        </w:pBdr>
      </w:pPr>
      <w:r>
        <w:rPr>
          <w:rFonts w:ascii="Aptos" w:hAnsi="Aptos"/>
          <w:b/>
          <w:color w:val="005BAA"/>
          <w:sz w:val="21"/>
        </w:rPr>
        <w:t>PROFESSIONAL EXPERIENCE</w:t>
      </w:r>
    </w:p>
    <w:p>
      <w:pPr>
        <w:keepNext/>
        <w:spacing w:before="60" w:after="20"/>
      </w:pPr>
      <w:r>
        <w:rPr>
          <w:rFonts w:ascii="Aptos" w:hAnsi="Aptos"/>
          <w:b/>
          <w:color w:val="162131"/>
          <w:sz w:val="19"/>
        </w:rPr>
        <w:t>General Manager | GameStop Military Store</w:t>
      </w:r>
      <w:r>
        <w:rPr>
          <w:rFonts w:ascii="Aptos" w:hAnsi="Aptos"/>
          <w:b w:val="0"/>
          <w:color w:val="525B67"/>
          <w:sz w:val="18"/>
        </w:rPr>
        <w:t xml:space="preserve">   2019–Present</w:t>
      </w:r>
    </w:p>
    <w:p>
      <w:pPr>
        <w:pStyle w:val="ListBullet"/>
        <w:keepLines/>
      </w:pPr>
      <w:r>
        <w:t>Lead daily operations, staffing, coaching, inventory management, customer experience, and business performance for a high-volume retail location.</w:t>
      </w:r>
    </w:p>
    <w:p>
      <w:pPr>
        <w:pStyle w:val="ListBullet"/>
        <w:keepLines/>
      </w:pPr>
      <w:r>
        <w:t>Develop and mentor teams while improving operational consistency, accountability, and execution against performance goals.</w:t>
      </w:r>
    </w:p>
    <w:p>
      <w:pPr>
        <w:keepNext/>
        <w:spacing w:before="60" w:after="20"/>
      </w:pPr>
      <w:r>
        <w:rPr>
          <w:rFonts w:ascii="Aptos" w:hAnsi="Aptos"/>
          <w:b/>
          <w:color w:val="162131"/>
          <w:sz w:val="19"/>
        </w:rPr>
        <w:t>Store Manager Mentor / District Leadership | GameStop</w:t>
      </w:r>
      <w:r>
        <w:rPr>
          <w:rFonts w:ascii="Aptos" w:hAnsi="Aptos"/>
          <w:b w:val="0"/>
          <w:color w:val="525B67"/>
          <w:sz w:val="18"/>
        </w:rPr>
        <w:t xml:space="preserve">   2003–Present</w:t>
      </w:r>
    </w:p>
    <w:p>
      <w:pPr>
        <w:pStyle w:val="ListBullet"/>
        <w:keepLines/>
      </w:pPr>
      <w:r>
        <w:t>Mentored store leaders, supported hiring and leadership development, and improved operational execution across multiple locations.</w:t>
      </w:r>
    </w:p>
    <w:p>
      <w:pPr>
        <w:keepNext/>
        <w:spacing w:before="60" w:after="20"/>
      </w:pPr>
      <w:r>
        <w:rPr>
          <w:rFonts w:ascii="Aptos" w:hAnsi="Aptos"/>
          <w:b/>
          <w:color w:val="162131"/>
          <w:sz w:val="19"/>
        </w:rPr>
        <w:t>Recruitment Specialist | Compass Group Recruiting</w:t>
      </w:r>
      <w:r>
        <w:rPr>
          <w:rFonts w:ascii="Aptos" w:hAnsi="Aptos"/>
          <w:b w:val="0"/>
          <w:color w:val="525B67"/>
          <w:sz w:val="18"/>
        </w:rPr>
        <w:t xml:space="preserve">   2022–2024</w:t>
      </w:r>
    </w:p>
    <w:p>
      <w:pPr>
        <w:pStyle w:val="ListBullet"/>
        <w:keepLines/>
      </w:pPr>
      <w:r>
        <w:t>Managed sourcing, screening, candidate pipelines, and client hiring workflows; this firsthand experience informed the design of the Compass Recruiting CRM.</w:t>
      </w:r>
    </w:p>
    <w:p>
      <w:pPr>
        <w:pStyle w:val="Heading1"/>
        <w:keepNext/>
        <w:pBdr>
          <w:bottom w:val="single" w:sz="6" w:space="2" w:color="AFC7DC"/>
        </w:pBdr>
      </w:pPr>
      <w:r>
        <w:rPr>
          <w:rFonts w:ascii="Aptos" w:hAnsi="Aptos"/>
          <w:b/>
          <w:color w:val="005BAA"/>
          <w:sz w:val="21"/>
        </w:rPr>
        <w:t>EDUCATION</w:t>
      </w:r>
    </w:p>
    <w:p>
      <w:pPr>
        <w:spacing w:before="20" w:after="20"/>
      </w:pPr>
      <w:r>
        <w:rPr>
          <w:rFonts w:ascii="Aptos" w:hAnsi="Aptos"/>
          <w:b/>
          <w:color w:val="162131"/>
          <w:sz w:val="18"/>
        </w:rPr>
        <w:t>Frontend Simplified</w:t>
      </w:r>
      <w:r>
        <w:rPr>
          <w:rFonts w:ascii="Aptos" w:hAnsi="Aptos"/>
          <w:b w:val="0"/>
          <w:color w:val="525B67"/>
          <w:sz w:val="18"/>
        </w:rPr>
        <w:t xml:space="preserve">  |  Frontend Software Engineering Program</w:t>
      </w:r>
    </w:p>
    <w:p>
      <w:pPr>
        <w:spacing w:after="20"/>
      </w:pPr>
      <w:r>
        <w:rPr>
          <w:rFonts w:ascii="Aptos" w:hAnsi="Aptos"/>
          <w:b/>
          <w:color w:val="162131"/>
          <w:sz w:val="18"/>
        </w:rPr>
        <w:t>Jones College</w:t>
      </w:r>
      <w:r>
        <w:rPr>
          <w:rFonts w:ascii="Aptos" w:hAnsi="Aptos"/>
          <w:b w:val="0"/>
          <w:color w:val="525B67"/>
          <w:sz w:val="18"/>
        </w:rPr>
        <w:t xml:space="preserve">  |  Associate Degree, Business Administration</w:t>
      </w:r>
    </w:p>
    <w:sectPr w:rsidR="00FC693F" w:rsidRPr="0006063C" w:rsidSect="00034616">
      <w:footerReference w:type="default" r:id="rId13"/>
      <w:pgSz w:w="12240" w:h="15840"/>
      <w:pgMar w:top="749" w:right="979" w:bottom="691" w:left="979"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525B67"/>
        <w:sz w:val="16"/>
      </w:rPr>
      <w:t>Michael Sullivan  |  Frontend Software Engineer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4" w:line="245" w:lineRule="auto"/>
    </w:pPr>
    <w:rPr>
      <w:rFonts w:ascii="Aptos" w:hAnsi="Aptos"/>
      <w:color w:val="162131"/>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ptos" w:hAnsi="Aptos"/>
      <w:b/>
      <w:bCs/>
      <w:color w:val="005BAA"/>
      <w:sz w:val="21"/>
      <w:szCs w:val="28"/>
    </w:rPr>
  </w:style>
  <w:style w:type="paragraph" w:styleId="Heading2">
    <w:name w:val="heading 2"/>
    <w:basedOn w:val="Normal"/>
    <w:next w:val="Normal"/>
    <w:link w:val="Heading2Char"/>
    <w:uiPriority w:val="9"/>
    <w:unhideWhenUsed/>
    <w:qFormat/>
    <w:rsid w:val="00FC693F"/>
    <w:pPr>
      <w:keepNext/>
      <w:keepLines/>
      <w:spacing w:before="80" w:after="20"/>
      <w:outlineLvl w:val="1"/>
    </w:pPr>
    <w:rPr>
      <w:rFonts w:asciiTheme="majorHAnsi" w:eastAsiaTheme="majorEastAsia" w:hAnsiTheme="majorHAnsi" w:cstheme="majorBidi" w:ascii="Aptos" w:hAnsi="Aptos"/>
      <w:b/>
      <w:bCs/>
      <w:color w:val="162131"/>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24" w:line="240" w:lineRule="auto"/>
      <w:ind w:left="288" w:hanging="202"/>
      <w:contextualSpacing/>
    </w:pPr>
    <w:rPr>
      <w:rFonts w:ascii="Aptos" w:hAnsi="Aptos"/>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linkedin.com/in/michael-sullivan-92990ba2" TargetMode="External"/><Relationship Id="rId10" Type="http://schemas.openxmlformats.org/officeDocument/2006/relationships/hyperlink" Target="https://github.com/mesem24-rgb" TargetMode="External"/><Relationship Id="rId11" Type="http://schemas.openxmlformats.org/officeDocument/2006/relationships/hyperlink" Target="https://michaelsullivan-portfolio-next-2.vercel.app/" TargetMode="External"/><Relationship Id="rId12" Type="http://schemas.openxmlformats.org/officeDocument/2006/relationships/hyperlink" Target="https://mes-website-sand.vercel.app/"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Sullivan - Frontend Software Engineer Resume</dc:title>
  <dc:subject>Frontend software engineering resume</dc:subject>
  <dc:creator>Michael Sullivan</dc:creator>
  <cp:keywords>React, Next.js, TypeScript, Frontend Software Engineer, MES</cp:keywords>
  <dc:description>generated by python-docx</dc:description>
  <cp:lastModifiedBy/>
  <cp:revision>1</cp:revision>
  <dcterms:created xsi:type="dcterms:W3CDTF">2013-12-23T23:15:00Z</dcterms:created>
  <dcterms:modified xsi:type="dcterms:W3CDTF">2013-12-23T23:15:00Z</dcterms:modified>
  <cp:category/>
</cp:coreProperties>
</file>